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5" w:right="0" w:firstLine="0"/>
        <w:jc w:val="left"/>
        <w:rPr>
          <w:rFonts w:ascii="Arial" w:cs="Arial" w:eastAsia="Arial" w:hAnsi="Arial"/>
          <w:b w:val="1"/>
          <w:i w:val="1"/>
          <w:smallCaps w:val="0"/>
          <w:strike w:val="0"/>
          <w:color w:val="000000"/>
          <w:sz w:val="42"/>
          <w:szCs w:val="42"/>
          <w:u w:val="none"/>
          <w:shd w:fill="auto" w:val="clear"/>
          <w:vertAlign w:val="baseline"/>
        </w:rPr>
      </w:pPr>
      <w:r w:rsidDel="00000000" w:rsidR="00000000" w:rsidRPr="00000000">
        <w:rPr>
          <w:rFonts w:ascii="Arial" w:cs="Arial" w:eastAsia="Arial" w:hAnsi="Arial"/>
          <w:b w:val="1"/>
          <w:i w:val="1"/>
          <w:smallCaps w:val="0"/>
          <w:strike w:val="0"/>
          <w:color w:val="000000"/>
          <w:sz w:val="42"/>
          <w:szCs w:val="42"/>
          <w:u w:val="single"/>
          <w:shd w:fill="auto" w:val="clear"/>
          <w:vertAlign w:val="baseline"/>
          <w:rtl w:val="0"/>
        </w:rPr>
        <w:t xml:space="preserve">BASES Y CONDICIONES</w:t>
      </w:r>
      <w:r w:rsidDel="00000000" w:rsidR="00000000" w:rsidRPr="00000000">
        <w:rPr>
          <w:rFonts w:ascii="Arial" w:cs="Arial" w:eastAsia="Arial" w:hAnsi="Arial"/>
          <w:b w:val="1"/>
          <w:i w:val="1"/>
          <w:smallCaps w:val="0"/>
          <w:strike w:val="0"/>
          <w:color w:val="000000"/>
          <w:sz w:val="42"/>
          <w:szCs w:val="42"/>
          <w:u w:val="none"/>
          <w:shd w:fill="auto" w:val="clear"/>
          <w:vertAlign w:val="baseline"/>
          <w:rtl w:val="0"/>
        </w:rPr>
        <w:t xml:space="preserve">  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657958984375" w:line="240" w:lineRule="auto"/>
        <w:ind w:left="24.7801208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Bases y condiciones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33251953125" w:line="240" w:lineRule="auto"/>
        <w:ind w:left="13.8600158691406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TORNEO CORDOBA ESPORTS - </w:t>
      </w:r>
      <w:r w:rsidDel="00000000" w:rsidR="00000000" w:rsidRPr="00000000">
        <w:rPr>
          <w:b w:val="1"/>
          <w:sz w:val="21"/>
          <w:szCs w:val="21"/>
          <w:rtl w:val="0"/>
        </w:rPr>
        <w:t xml:space="preserve">FIFA 23</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33251953125" w:line="264.3717384338379" w:lineRule="auto"/>
        <w:ind w:left="16.800079345703125" w:right="170.958251953125" w:firstLine="66.3247680664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Provincia de Cordoba (en adelante, el “Organizador”) organiza el torneo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Copa Cordoba Esports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adelante, “El Torneo”) que se llevará a cabo con el juego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en consolas PlayStation 4, de conformidad con las siguientes BASES Y CONDICIONES (en adelante las “Bases”), y conforme al REGLAMENTO DE JUEGO (en adelante el “Reglamento”) que, como Anexo 1, forma parte de estas Bases y Condiciones.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7568359375" w:line="240" w:lineRule="auto"/>
        <w:ind w:left="24.7801208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PRIMERO: Ámbito Territorial, Personal y Plazo de Vigencia.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64.37188148498535" w:lineRule="auto"/>
        <w:ind w:left="17.010040283203125" w:right="35.050048828125" w:firstLine="15.330047607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El Torneo se llevará a cabo en el ámbito de la Provincia de </w:t>
      </w:r>
      <w:r w:rsidDel="00000000" w:rsidR="00000000" w:rsidRPr="00000000">
        <w:rPr>
          <w:sz w:val="21"/>
          <w:szCs w:val="21"/>
          <w:rtl w:val="0"/>
        </w:rPr>
        <w:t xml:space="preserve">Córdoba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desde el 24 de Marzo al </w:t>
      </w:r>
      <w:r w:rsidDel="00000000" w:rsidR="00000000" w:rsidRPr="00000000">
        <w:rPr>
          <w:sz w:val="21"/>
          <w:szCs w:val="21"/>
          <w:rtl w:val="0"/>
        </w:rPr>
        <w:t xml:space="preserve">15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 Abril de 202</w:t>
      </w:r>
      <w:r w:rsidDel="00000000" w:rsidR="00000000" w:rsidRPr="00000000">
        <w:rPr>
          <w:sz w:val="21"/>
          <w:szCs w:val="21"/>
          <w:rtl w:val="0"/>
        </w:rPr>
        <w:t xml:space="preserve">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pudiendo el Organizador adelantar o retrasar la fecha de finalización por la causa que considere necesario comunicando esa decisión con 24 horas de anticipación, no haciéndose cargo el Organizador del traslado de los participantes, corriendo a cargo de cada participante, la permanencia y estadía en el lugar de celebración de cada partido del Torneo.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40" w:lineRule="auto"/>
        <w:ind w:left="32.340087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Para la disputa se utilizarán consolas PlayStation 4 y el juego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12255859375" w:line="264.37145233154297" w:lineRule="auto"/>
        <w:ind w:left="17.220001220703125" w:right="93.662109375" w:firstLine="15.120086669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 Los participantes deberán residir en el territorio de la Provincia de Cordoba al momento de la inscripción o haber Nacido en la provincia, o ser socios de algún club deportivo de la provincia en un plazo no menor a 6 meses (</w:t>
      </w:r>
      <w:r w:rsidDel="00000000" w:rsidR="00000000" w:rsidRPr="00000000">
        <w:rPr>
          <w:sz w:val="21"/>
          <w:szCs w:val="21"/>
          <w:rtl w:val="0"/>
        </w:rPr>
        <w:t xml:space="preserve">PUDIENDO SER INVITADOS A PARTICIPAR COMO EXCEPCIÓN A ESTA REGLA CLUBES DE LA REGIÓN CENTRO QUE COMPRENDE ENTRE RÍOS SANTA FE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7626953125" w:line="264.3717384338379" w:lineRule="auto"/>
        <w:ind w:left="17.010040283203125" w:right="303.450927734375" w:firstLine="15.330047607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Podrán participar personas mayores de 13 años (en el caso de ser menor de edad (menores de 18 años ) tendrá que presentar antes del </w:t>
      </w:r>
      <w:r w:rsidDel="00000000" w:rsidR="00000000" w:rsidRPr="00000000">
        <w:rPr>
          <w:sz w:val="21"/>
          <w:szCs w:val="21"/>
          <w:rtl w:val="0"/>
        </w:rPr>
        <w:t xml:space="preserve">24</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 Marzo, llenar un formulario de autorización con carácter de declaración jurada de sus padres y/o tutores y/o encargados autorizando su participación) y que cumplan con el procedimiento de participación descrito en estas Bases y en el Reglamento (link de formulario de autorización</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31005859375" w:line="240" w:lineRule="auto"/>
        <w:ind w:left="24.78012084960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Los menores que no cuenten con dicha autorización no podrán participar en El Torneo.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3341674804688" w:line="240" w:lineRule="auto"/>
        <w:ind w:left="17.0100402832031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SEGUNDO: Objeto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153076171875" w:line="264.3717384338379" w:lineRule="auto"/>
        <w:ind w:left="15.540008544921875" w:right="82.181396484375" w:hanging="0.42007446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Cada uno de los participantes deberá cumplir con el calendario de partidos y eventos que el Organizador defina de acuerdo con el desarrollo de El Torneo y su difusión. El Organizador deberá avisar de cada uno de estos compromisos con un plazo no menor a 12 horas cuando sean online.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5.540008544921875" w:right="248.2568359375" w:hanging="0.63003540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 El Organizador se reserva el derecho de terminar la intervención de cualquiera de los participantes en El Torneo en caso de incumplimiento a las Bases y Condiciones y sin que ello genere derecho a reclamo alguno por parte del participante contra el Organizador.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7568359375" w:line="240" w:lineRule="auto"/>
        <w:ind w:left="13.8600158691406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TERCERO: Obligaciones de los participantes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18359375" w:line="264.3717384338379" w:lineRule="auto"/>
        <w:ind w:left="19.530029296875" w:right="619.5697021484375" w:hanging="1.25991821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 Cada participante se compromete a cumplir con todos los requisitos estipulados por el Organizador para el correcto desarrollo de El Torneo. A saber: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264.3705940246582" w:lineRule="auto"/>
        <w:ind w:left="17.220001220703125" w:right="117.181396484375" w:firstLine="1.050109863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3.1.1. Cada participante deberá disputar los partidos que se le asignen en el horario y lugar que el Organizador disponga.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291145324707" w:lineRule="auto"/>
        <w:ind w:left="26.0400390625" w:right="116.971435546875" w:hanging="7.769927978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3.1.2. Cada participante deberá hacerse cargo de los gastos que le implique su participación en El Torneo.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3.1.3. Cada participante deberá responder a las entrevistas que el Organizador le solicite.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64.37145233154297" w:lineRule="auto"/>
        <w:ind w:left="16.1700439453125" w:right="47.4609375" w:firstLine="2.1000671386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3.1.4. Cada participante deberá asistir a los eventos y lugares que el Organizador le asigne para la difusión de El Torneo en caso de que esta acción no vaya en contra de medidas gubernamentales motivadas por la pandemia de COVID-19.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859375" w:line="264.37116622924805" w:lineRule="auto"/>
        <w:ind w:left="23.310089111328125" w:right="35.49072265625" w:hanging="5.0399780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3.1.5. Cada participante no podrá utilizar vestimenta que no sea aprobada por el Organizador en ningún evento y lugar relacionado con el desarrollo y/o difusión de El Torneo a fin de evitar presencias de marca o asociación con instituciones o clubes que no estén relacionadas/os con El Torneo.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9833984375" w:line="264.37116622924805" w:lineRule="auto"/>
        <w:ind w:left="17.64007568359375" w:right="39.410400390625" w:firstLine="0.63003540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3.1.6. Cada participante deberá observar una conducta ceñida a la ética, el respeto y las buenas costumbres.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4931640625" w:line="264.37291145324707" w:lineRule="auto"/>
        <w:ind w:left="23.310089111328125" w:right="175.9814453125" w:hanging="5.0399780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3.2. La calidad de participante es individual e intransferible para personas físicas, por lo que en ninguna circunstancia podrá jugar otra persona en lugar de un participante.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5126953125" w:line="240" w:lineRule="auto"/>
        <w:ind w:left="19.32006835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CUARTO: Premios.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0048828125" w:line="264.37408447265625" w:lineRule="auto"/>
        <w:ind w:left="23.310089111328125" w:right="397.1661376953125" w:hanging="11.13006591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4.1. De acuerdo con la posición final que ocupe en El Torneo, algunos participantes recibirán premios que el Organizador dará a conocer antes de iniciado El Torneo.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523681640625" w:line="264.3705940246582" w:lineRule="auto"/>
        <w:ind w:left="14.28009033203125" w:right="386.6802978515625" w:hanging="2.1000671386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4.2. El otorgamiento de los premios será dentro de los 30 días hábiles de la finalización de El Torneo.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462646484375" w:line="264.37408447265625" w:lineRule="auto"/>
        <w:ind w:left="23.310089111328125" w:right="349.3878173828125" w:hanging="11.13006591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4.3. El/los participante/s y/o representante/s que hayan sido desafectados de El Torneo por el motivo que fuera, no podrán reclamar ningún premio en forma parcial o total.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45751953125" w:line="264.369421005249" w:lineRule="auto"/>
        <w:ind w:left="15.9600830078125" w:right="423.4161376953125" w:hanging="3.7800598144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4.4. Todos los gastos que los ganadores tuvieran que efectuar para la aceptación del premio serán a su exclusivo cargo.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80072021484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QUINTO: Autorización uso de imagen.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64.3717384338379" w:lineRule="auto"/>
        <w:ind w:left="16.590118408203125" w:right="132.00439453125" w:firstLine="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 Cada participante cede a El Organizador los derechos intelectuales y de imagen como resultado de la participación de cada participante en El Torneo con el fin de que el Organizador pueda desarrollar, promocionar y difundir El Torneo; comprendiendo el derecho a usar, exhibir y disponer del contenido generado por la participación de cada participante en El Torneo en cualquiera de las plataformas de el Organizador ya sea TV, gráfica o digital por sí como por medio de terceras empresas autorizadas por el Organizador, tanto en la República Argentina como en el resto del mundo.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264.3713665008545" w:lineRule="auto"/>
        <w:ind w:left="17.220001220703125" w:right="127.03369140625" w:firstLine="1.050109863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5.2. Cada participante no podrá utilizar, difundir y/o comercializar el contenido que resulte de su participación en El Torneo sin la autorización de el Organizador y se compromete a respetar el embargo que el Organizador defina respecto de publicar o difundir cualquier aspecto de su participación en El Torneo o eventos relacionados.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81787109375" w:line="240" w:lineRule="auto"/>
        <w:ind w:left="17.0100402832031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SEXTO: Derecho de anular partidos.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0048828125" w:line="264.3719959259033" w:lineRule="auto"/>
        <w:ind w:left="17.010040283203125" w:right="4.68017578125" w:firstLine="0.42007446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La participación en El Torneo está sujeta a estas Bases y al Reglamento de juego que conforma el Anexo 1, así como cualquier disposición y procedimiento establecidos por el Organizador durante el desarrollo de El Torneo. Todo incumplimiento de estas Bases, todo abuso de derecho y toda conducta contraria al mismo por parte de los participantes, de sus representantes, de terceros interesados, o del normal desarrollo del Torneo, en detrimento de los intereses del Organizador, podrá dar lugar a la anulación de partidos y a la expulsión de el/los participante/s y sin que ello genere derecho a reclamo alguno por parte del mismo contra el Organizador.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32958984375" w:line="240" w:lineRule="auto"/>
        <w:ind w:left="17.0100402832031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SEPTIMO: Tratamiento de datos personales.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61083984375" w:line="264.3717384338379" w:lineRule="auto"/>
        <w:ind w:left="13.230133056640625" w:right="10.592041015625" w:firstLine="6.08993530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7.1. Los datos personales brindados a través de Internet para la participación en El Torneo serán objeto de tratamiento automatizado e incorporados a la base de datos de titularidad del Organizador. La provisión de los datos por parte de los participantes en El Torneo es voluntaria, sin perjuicio de ser un requisito necesario para participar en ella y de notificación a las potenciales personas participantes y ganadoras. La información incompleta, incorrecta o inexacta de los datos de registración implicará la eliminación del participante.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Los participantes podrán requerir que dicha información les sea suministrada, actualizada, rectificada o removida de la base de datos a su pedido. A tales efectos deberán comunicarse al (011) 4763-2530 La Dirección Nacional de Protección de Datos Personales, órgano de control de la Ley Nº 25.326, tiene la atribución de atender las denuncias y reclamos que se interpongan con relación al</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05940246582" w:lineRule="auto"/>
        <w:ind w:left="17.220001220703125" w:right="222.601318359375" w:firstLine="6.09008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incumplimiento de las normas sobre protección de datos personales. El registro y participación en El Torneo implicará el otorgamiento, por parte de los participantes, del consentimiento previsto en los artículos 5° y 11° de la Ley 25.326.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123046875" w:line="240" w:lineRule="auto"/>
        <w:ind w:left="18.480072021484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OCTAVO: Aceptación – Suspensión - Modificaciones participantes.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64.37185287475586" w:lineRule="auto"/>
        <w:ind w:left="14.28009033203125" w:right="46.201171875" w:firstLine="10.50003051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Los participantes intervinientes en El Torneo y sus representantes, por su sola participación, aceptan de pleno derecho todas y cada una de las cláusulas y condiciones establecidas en estas Bases y Reglamento y de toda aclaración y/o modificación que el Organizador pudiera hacer al mismo a fin de asegurar su mejor cumplimiento. Estas Bases y el Reglamento de juego podrán ser consultados al momento de inscribirse y en cualquier otro momento pidiéndolo a El Organizador o de la manera que el mismo especifique para ello. Los participantes y sus representantes serán responsables de toda la información enviada con motivo del presente Torneo. El Organizador podrá suspender o modificar total o parcialmente El Torneo cuando se presenten situaciones no imputables a las mismas y no previstas en estas Bases y/o en el Reglamento, efectuando los cambios operativos que consideren necesarios y que no signifiquen alterar la esencia de El Torneo, sin que ello genere derecho a compensación alguna a favor de los participantes.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5126953125" w:line="240" w:lineRule="auto"/>
        <w:ind w:left="24.9900817871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NOVENO: Responsabilidad del Organizador.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8876953125" w:line="264.37116622924805" w:lineRule="auto"/>
        <w:ind w:left="23.100128173828125" w:right="358.680419921875" w:hanging="4.8300170898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9.1. El Torneo ha sido desarrollado y planificado por el Organizador siendo el mismo responsable por todo el desarrollo del proceso, tal cual se define en las Bases y Reglamento.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06201171875" w:line="240" w:lineRule="auto"/>
        <w:ind w:left="24.570007324218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DECIMO: Controversias – Jurisdicción.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939453125" w:line="264.37150955200195" w:lineRule="auto"/>
        <w:ind w:left="17.010040283203125" w:right="238.41552734375" w:firstLine="15.330047607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10.1. Cualquier controversia o conflicto derivada de la interpretación de estas Bases y del Reglamento será dirimida únicamente por el Organizador, cuyas decisiones serán inapelables. 10.2. En el hipotético caso de litigio, los participantes, sus representantes y el Organizador acuerdan someterse a la Jurisdicción de los Tribunales Ordinarios en lo Civil de la Ciudad de Cordoba, República Argentina, renunciando a cualquier otro fuero o jurisdicción que pudiere corresponder.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0009765625" w:line="240" w:lineRule="auto"/>
        <w:ind w:left="9.45007324218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ANEXO 1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664794921875" w:line="240" w:lineRule="auto"/>
        <w:ind w:left="24.7801208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Reglamento C</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opa Cordoba Esports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397216796875" w:line="240" w:lineRule="auto"/>
        <w:ind w:left="23.7300109863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[CONSIDERACIONES PREVIAS]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19287109375" w:line="264.3717384338379" w:lineRule="auto"/>
        <w:ind w:left="0" w:right="76.710205078125" w:firstLine="25.6201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Por medio del presente reglamento se intenta fomentar un ambiente propicio mediante el cual el jugador pueda desarrollar normalmente sus habilidades. Este es el reglamento que regirá. La provincia de Cordoba en su carácter de Organizador de la Competencia, considera fundamental la conducta de los jugadores durante el desarrollo de El Torneo, basado principalmente en el respeto a los compañeros, los rivales, árbitros y los miembros del Staff organizador. Las reglas 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05940246582" w:lineRule="auto"/>
        <w:ind w:left="17.64007568359375" w:right="160.58837890625" w:firstLine="5.46005249023437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reglamentación del presente torneo para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han sido decididas y desarrolladas por la Organización, respetando las directrices establecidas por EA Sports para sus eventos de comunidad.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123046875" w:line="240" w:lineRule="auto"/>
        <w:ind w:left="24.360046386718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[FICHA TÉCNICA ONLINE]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40" w:lineRule="auto"/>
        <w:ind w:left="25.620117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Plataforma: PlayStation 4</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40" w:lineRule="auto"/>
        <w:ind w:left="15.12008666992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Juego: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actualizado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5732421875" w:line="240" w:lineRule="auto"/>
        <w:ind w:left="24.99008178710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Modo de juego: Amistosos Online (No FUT)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40" w:lineRule="auto"/>
        <w:ind w:left="19.9501037597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Configuración de los partidos: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40" w:lineRule="auto"/>
        <w:ind w:left="25.620117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Dur. de Tiempos: 6 minutos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5732421875" w:line="240" w:lineRule="auto"/>
        <w:ind w:left="19.9501037597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Controles: Cualquiera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615234375" w:line="240" w:lineRule="auto"/>
        <w:ind w:left="10.29006958007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Velocidad de juego: Normal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8876953125" w:line="240" w:lineRule="auto"/>
        <w:ind w:left="14.28009033203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Tipo de plantilla: </w:t>
      </w:r>
      <w:r w:rsidDel="00000000" w:rsidR="00000000" w:rsidRPr="00000000">
        <w:rPr>
          <w:sz w:val="21"/>
          <w:szCs w:val="21"/>
          <w:rtl w:val="0"/>
        </w:rPr>
        <w:t xml:space="preserve">igualada 95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8876953125" w:line="240" w:lineRule="auto"/>
        <w:ind w:left="26.04003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Elección de equipos: Libre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25927734375" w:line="240" w:lineRule="auto"/>
        <w:ind w:left="24.360046386718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[FICHA TÉCNICA PRESENCIAL]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27734375" w:line="240" w:lineRule="auto"/>
        <w:ind w:left="25.620117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Plataforma: PlayStation 4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40" w:lineRule="auto"/>
        <w:ind w:left="15.12008666992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Juego: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actualizado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451171875" w:line="240" w:lineRule="auto"/>
        <w:ind w:left="24.99008178710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Modo de juego: Amistosos Online (No FUT)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0048828125" w:line="240" w:lineRule="auto"/>
        <w:ind w:left="19.9501037597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Configuración de los partidos: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8876953125" w:line="240" w:lineRule="auto"/>
        <w:ind w:left="25.620117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Dur. de Tiempos: 6 minutos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8876953125" w:line="240" w:lineRule="auto"/>
        <w:ind w:left="19.9501037597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Controles: Cualquiera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031005859375" w:line="240" w:lineRule="auto"/>
        <w:ind w:left="10.29006958007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Velocidad de juego: Normal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542724609375" w:line="240" w:lineRule="auto"/>
        <w:ind w:left="14.28009033203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Tipo de plantilla: Sin limitantes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397216796875" w:line="240" w:lineRule="auto"/>
        <w:ind w:left="26.04003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Elección de equipos: Libre, no selecciones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3305053710938" w:line="240" w:lineRule="auto"/>
        <w:ind w:left="26.04003906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 [REGLAS TORNEO]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664794921875" w:line="264.3845272064209" w:lineRule="auto"/>
        <w:ind w:left="17.010040283203125" w:right="307.510986328125" w:firstLine="15.330047607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Los participantes deberán residir o haber nacido en la Provincia de Cordoba y representar alguna organización deportiva dentro de las siguientes figuras: Club deportivo legalmente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522888183594" w:lineRule="auto"/>
        <w:ind w:left="12.81005859375" w:right="85.611572265625" w:firstLine="4.8300170898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constituido o equipo de esports certificado por la asociación cordobesa de deportes electrónicos y electromecánicos.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638671875" w:line="240" w:lineRule="auto"/>
        <w:ind w:left="32.340087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Debe haber realizado el proceso de preinscripción link: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5498046875" w:line="240" w:lineRule="auto"/>
        <w:ind w:left="23.3100891113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https://forms.gle/LCbcamtUx1cFQPBP7</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5732421875" w:line="264.37522888183594" w:lineRule="auto"/>
        <w:ind w:left="15.9600830078125" w:right="33.720703125" w:firstLine="16.38000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 El juego a utilizar debe ser EA Sports </w:t>
      </w:r>
      <w:r w:rsidDel="00000000" w:rsidR="00000000" w:rsidRPr="00000000">
        <w:rPr>
          <w:sz w:val="21"/>
          <w:szCs w:val="21"/>
          <w:rtl w:val="0"/>
        </w:rPr>
        <w:t xml:space="preserve">FIFA 23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para PlayStation 4 y los usuarios que compitan en esta fase deberán registrarse y participar con su respectivo ID en PlayStation 4, con la suscripción PSN Plus que le permita jugar partidas online, al día.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638671875" w:line="264.3721389770508" w:lineRule="auto"/>
        <w:ind w:left="16.590118408203125" w:right="315.421142578125" w:firstLine="15.749969482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Como consecuencia de lo anterior, cada participante deberá jugar con su propia cuenta y deberá hacerlo desde el principio al final. En caso de que esto no sea así, o la Organización entienda que el uso de una cuenta es fraudulento, procederá a descalificar al participante y la cuenta.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0048828125" w:line="264.3845272064209" w:lineRule="auto"/>
        <w:ind w:left="23.310089111328125" w:right="384.9310302734375" w:firstLine="9.029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Cada participante sólo puede representarse a sí mismo no pudiendo ser reemplazado en ningún momento y en ninguna circunstancia.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890625" w:line="264.37522888183594" w:lineRule="auto"/>
        <w:ind w:left="17.010040283203125" w:right="712.53173828125" w:firstLine="15.330047607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1.6 Si la Organización constatara que un participante está jugando por otro, ambos serán automáticamente expulsados de la competición.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7607421875" w:line="240" w:lineRule="auto"/>
        <w:ind w:left="32.340087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 Formato y Partidos: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27734375" w:line="240" w:lineRule="auto"/>
        <w:ind w:left="32.340087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1.7.1 El torneo se disputará estilo playoffs o eliminación directa.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64.36535835266113" w:lineRule="auto"/>
        <w:ind w:left="17.220001220703125" w:right="59.921875" w:firstLine="15.120086669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1.7.2 Los partidos se jugarán Bo2 (al mejor de dos partidos) sin tiempo extra ni penales. Gana el equipo que suma más puntos (Otorgando 3 al ganador, 1 por empate y 0 al perdedor)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724853515625" w:line="264.3688488006592" w:lineRule="auto"/>
        <w:ind w:left="16.590118408203125" w:right="23.731689453125" w:firstLine="15.7499694824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1.7.3 Si ambos equipos hubieran sumado la misma cantidad de puntos, se sumarán los goles de cada jugador en ambos partidos y ganará quien tenga mejor diferencia de goles a su favor. De persistir la igualdad, se jugará un tercer partido para desempatar con la modalidad gol de oro, donde el primero que marque será considerado ganador.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134765625" w:line="264.3647861480713" w:lineRule="auto"/>
        <w:ind w:left="23.310089111328125" w:right="253.26171875" w:firstLine="9.029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 Los cruces de ronda serán informados por el Organizador/Arbitro , y para mantenerse informado, los participantes deberán contactarse de la manera que el Organizador establezca.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264.37522888183594" w:lineRule="auto"/>
        <w:ind w:left="16.3800048828125" w:right="584.0106201171875" w:firstLine="15.960083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1.9 Cada participante deberá informarse de sus rivales, coordinar los partidos, reportar resultados y avanzar en el torneo, de manera obligatoria por medio de la plataforma que la organización disponga. Es responsabilidad de cada participante respetar los medios de competencia que el Organizador establezca.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82177734375" w:line="264.37408447265625" w:lineRule="auto"/>
        <w:ind w:left="0" w:right="513.9404296875" w:firstLine="32.34008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1.10 Queda totalmente prohibido permitir que otro usuario juegue la fase online en lugar del jugador inscripto y/o confabular con otros jugadores con el fin de sacar un beneficio.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67822265625" w:line="264.36902046203613" w:lineRule="auto"/>
        <w:ind w:left="11.34002685546875" w:right="177.257080078125" w:firstLine="21.0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1.11 Queda expresamente prohibido hacer tiempo de manera deliberada aprovechando alguna falla del juego, evitando que el rival pueda entrar en contacto con la pelota. Si esto es comprobado durante un periodo prudente en un video, el participante podrá ser descalificado. Sabiendo de la subjetividad del concepto, la decisión final sobre la situación estará sujeta al</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522888183594" w:lineRule="auto"/>
        <w:ind w:left="23.310089111328125" w:right="184.300537109375" w:hanging="6.3000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análisis del comité organizador y también contemplará</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la actitud del jugador perjudicado, en su</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intento por tomar control de la pelota.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638671875" w:line="264.37522888183594" w:lineRule="auto"/>
        <w:ind w:left="23.310089111328125" w:right="382.640380859375" w:firstLine="9.029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1.12 En relación con el punto anterior, es fundamental que quien se sienta perjudicado tenga pruebas de lo sucedido para realizar el reclamo.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638671875" w:line="240" w:lineRule="auto"/>
        <w:ind w:left="32.340087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1.13 Pautas adicionales que aplican para todos los partidos de las clasificaciones online: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45263671875" w:line="264.36902046203613" w:lineRule="auto"/>
        <w:ind w:left="16.590118408203125" w:right="61.600341796875" w:firstLine="0.419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Los Jugadores deberán grabar todos los partidos con la función de grabación incorporada en la consola o con un dispositivo de grabación externo. Las grabaciones deberán ser enviadas por medio de un link, a la Organización, además de guardarse y estar disponibles en caso de disputa.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12255859375" w:line="264.365930557251" w:lineRule="auto"/>
        <w:ind w:left="17.010040283203125" w:right="107.10205078125" w:firstLine="6.09008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De ninguna manera los Jugadores podrán acosar, enviar mensajes o intentar distraer o dirigir a otros para que distraigan a sus rivales.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4931640625" w:line="264.3845272064209" w:lineRule="auto"/>
        <w:ind w:left="0" w:right="548.59130859375" w:firstLine="17.64007568359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Los Jugadores no manipularán la conexión a Internet para afectar de manera negativa el juego o su conexión o la del rival.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890625" w:line="264.3721389770508" w:lineRule="auto"/>
        <w:ind w:left="16.590118408203125" w:right="175.772705078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Los Jugadores deberán tener una camiseta de color claro y otra de color oscuro y deberán elegir colores opuestos a los de su rival para evitar confusiones. Si los Jugadores no logran ponerse de acuerdo, el Jugador local deberá elegir la camiseta de color oscuro y el visitante, la de color claro.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2.119140625" w:line="264.369535446167" w:lineRule="auto"/>
        <w:ind w:left="12.81005859375" w:right="78.96240234375" w:firstLine="19.53002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1.14 Si un jugador piensa que su rival no está cumpliendo con algunas de las pautas establecidas para comenzar un partido, como por ejemplo la configuración de este (Dur. de Tiempos: 6 minutos, Controles: Cualquiera, Velocidad de juego: Normal, Tipo de plantilla: Igualados en 9</w:t>
      </w:r>
      <w:r w:rsidDel="00000000" w:rsidR="00000000" w:rsidRPr="00000000">
        <w:rPr>
          <w:sz w:val="21"/>
          <w:szCs w:val="21"/>
          <w:rtl w:val="0"/>
        </w:rPr>
        <w:t xml:space="preserve">5</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no debe iniciar el mismo, o al menos no dejar pasar la primera mitad del juego, y comunicárselo al administrador de inmediato. De continuar con el partido se darán por aceptadas las condiciones de juego y no tendrá derecho a reclamo en relación con ese tema.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31005859375" w:line="264.37336921691895" w:lineRule="auto"/>
        <w:ind w:left="12.180023193359375" w:right="303.870849609375" w:firstLine="20.1600646972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1.15 La invitación a jugar la partida debe ser realizada primero por el jugador que figura como local en la asignación de partidos dada por el Organizador, mientras que para el partido de vuelta lo hará el visitante. En caso de necesitarse jugar un tercer partido volverá a hacerlo el local. Si por algún motivo hubiese inconvenientes para hacerlo de esa manera, los jugadores podrán optar por hacerlo de otra manera poniéndose de acuerdo entre ellos sin necesidad de advertir al administrador.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36010742188" w:line="240" w:lineRule="auto"/>
        <w:ind w:left="14.700012207031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 [DIAS Y HORARIOS]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62609863281" w:line="264.3647861480713" w:lineRule="auto"/>
        <w:ind w:left="17.220001220703125" w:right="700.770263671875" w:hanging="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2.1 Las inscripciones estarán cerradas para el Martes </w:t>
      </w:r>
      <w:r w:rsidDel="00000000" w:rsidR="00000000" w:rsidRPr="00000000">
        <w:rPr>
          <w:sz w:val="21"/>
          <w:szCs w:val="21"/>
          <w:rtl w:val="0"/>
        </w:rPr>
        <w:t xml:space="preserve">24</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 Marzo de 202</w:t>
      </w:r>
      <w:r w:rsidDel="00000000" w:rsidR="00000000" w:rsidRPr="00000000">
        <w:rPr>
          <w:sz w:val="21"/>
          <w:szCs w:val="21"/>
          <w:rtl w:val="0"/>
        </w:rPr>
        <w:t xml:space="preserve">3</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las 20hs sin excepción.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21389770508" w:lineRule="auto"/>
        <w:ind w:left="11.34002685546875" w:right="149.520263671875" w:firstLine="4.1999816894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2.2 Cada fase tendrá una fecha/horario límite para ser jugada y reportada, siendo la fecha/horario límite el plazo final para jugar y definir la serie, en caso de no llegar a un acuerdo, ambos jugadores quedarán descalificados. El horario límite para reportar una partida será establecido por el Organizador.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0048828125" w:line="264.37522888183594" w:lineRule="auto"/>
        <w:ind w:left="15.540008544921875" w:right="151.4111328125" w:hanging="1.050109863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2.3 Para coordinar un partido con un rival, deberán acceder a la plataforma que el Organizador designe y por ese medio establecer cuándo jugarán. En caso de no ser cumplido por alguno de los participantes y tampoco cambiado por medio del chat en el plazo vigente, se podrá reportar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638671875" w:line="264.37522888183594" w:lineRule="auto"/>
        <w:ind w:left="23.310089111328125" w:right="13.74755859375" w:hanging="6.09008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estas pruebas para obtener la victoria. Todo cambio y/o acuerdo, sin excepción, debe ser tratado por el medio designado por el Organizador. No se aceptarán reclamos o pruebas por fuera del medio oficial establecido.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56632232666" w:lineRule="auto"/>
        <w:ind w:left="17.220001220703125" w:right="163.975830078125" w:hanging="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No se aceptará</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coordinación de partidos por otro medio que no sea el medio designado por el Organizador como oficial de la competencia.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330078125" w:line="264.3721389770508" w:lineRule="auto"/>
        <w:ind w:left="12.180023193359375" w:right="75.533447265625" w:firstLine="3.359985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 Los rivales tendrán un período de 1 hora, a partir del horario límite de reporte de los partidos de la fase, para presentar un reclamo y no estar de acuerdo con el resultado reportado, si lo hacen podrán recibir asistencia de un administrador. Si el rival no reclama el resultado en ese tiempo, se dará por entendido que acepta el resultado, cuando un rival acepta un resultado o no reclama el mismo, no podrá realizar un reclamo posterior, por haberse olvidado o estar fuera de tiempo. SOLO se puede reportar un W.O. (WalkOver) cuando el horario límite para reportar esté vencido, no antes.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94384765625" w:line="264.365930557251" w:lineRule="auto"/>
        <w:ind w:left="22.8900146484375" w:right="11.97021484375" w:firstLine="2.7301025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Pasadas 2 horas del horario límite de reporte, ningún reporte realizado será aceptado, dejando a los jugadores descalificados de la competencia sin excepción.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4.4207763671875" w:line="264.3746566772461" w:lineRule="auto"/>
        <w:ind w:left="13.230133056640625" w:right="35.771484375" w:firstLine="2.309875488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2.6 Los participantes registrados asumen tener la disponibilidad para competir al inscribirse en el torneo.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7373046875" w:line="264.3705940246582" w:lineRule="auto"/>
        <w:ind w:left="0" w:right="607.110595703125" w:firstLine="15.540008544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2.7 Para todos los participantes las rondas de partidos estarán pre-establecidas y deberán jugarse antes del plazo establecido por el Organizador, siendo este horario el plazo para reportar.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0048828125" w:line="985.7034301757812" w:lineRule="auto"/>
        <w:ind w:left="15.9600830078125" w:right="2132.1295166015625" w:hanging="0.42007446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2.8 Participar de la competencia es parte de la aceptación del reglamento. *La cantidad de rondas estará sujeta a la cantidad de participantes.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8485107421875" w:line="240" w:lineRule="auto"/>
        <w:ind w:left="17.43011474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 [DESARROLLO DE TORNEO]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19287109375" w:line="264.365930557251" w:lineRule="auto"/>
        <w:ind w:left="17.64007568359375" w:right="0" w:firstLine="0.63003540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3.1 En caso de sufrir una desconexión en las clasificaciones online,el jugador que se desconecte perderá el partido por 3 a 0, salvo que el resultado a favor sea mayor a esa diferencia, en ese caso se utilizara el resultado del momento de la desconexión.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522888183594" w:lineRule="auto"/>
        <w:ind w:left="16.590118408203125" w:right="792.6861572265625" w:firstLine="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3.2 Tres desconexiones es descalificación, en caso de que los problemas sean ajenos al desarrollo del torneo y funcionamiento del juego.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65930557251" w:lineRule="auto"/>
        <w:ind w:left="17.010040283203125" w:right="112.14111328125" w:firstLine="1.2600708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3.3 Nadie puede alegar que desconoce el reglamento que se presupone, es leído de antemano, antes de participar. Los administradores consideran que, con su inscripción a los torneos, son aceptadas las Reglas y conocidas de antemano.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24462890625" w:line="264.365930557251" w:lineRule="auto"/>
        <w:ind w:left="17.220001220703125" w:right="94.08203125" w:firstLine="1.050109863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3.4 Los administradores se reservan el derecho de modificar el reglamento sin previo aviso, con el fin de mejorar la experiencia de juego de los participantes, y solucionar conflictos no contemplados en el reglamento actual, comprometiéndose a avisar a la brevedad.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14697265625" w:line="264.37522888183594" w:lineRule="auto"/>
        <w:ind w:left="17.010040283203125" w:right="140.49072265625" w:firstLine="1.2600708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3.5 Si por algún motivo se necesitara clasificar un jugador más de una ronda terminada, la Organización se reserva el derecho de elegir el método a utilizar con la sola obligación de darlo a conocer una vez tomada la decisión.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7.5079345703125" w:line="240" w:lineRule="auto"/>
        <w:ind w:left="13.44009399414062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4. [RESPONSABILIDAD]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427734375" w:line="264.365930557251" w:lineRule="auto"/>
        <w:ind w:left="16.3800048828125" w:right="39.132080078125" w:hanging="4.1999816894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4.1 El Organizador no será responsable por los daños y perjuicios que pudieran sufrir el ganador o terceros, en sus personas o bienes, con motivo o en ocasión de la participación y/o retiro del premio y/o utilización de este.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238525390625" w:line="264.3662166595459" w:lineRule="auto"/>
        <w:ind w:left="13.230133056640625" w:right="327.39013671875" w:hanging="1.0501098632812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4.2 El Organizador limita su ámbito de responsabilidad a la organización integral del presente torneo y a la entrega de los Premios, conforme los términos de este reglamento, deslindando toda otra responsabilidad no prevista expresamente en este reglamento.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9775390625" w:line="240" w:lineRule="auto"/>
        <w:ind w:left="18.690032958984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5. [CONDUCTA]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19287109375" w:line="264.356632232666" w:lineRule="auto"/>
        <w:ind w:left="17.64007568359375" w:right="192.97607421875" w:firstLine="0.63003540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 Todos los jugadores deberán mantener un comportamiento adecuado acorde a las buenas costumbres y de caballerosidad deportiva, ceñido a la ética y el respeto. No podrán: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327026367187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 Ausentarse de un partido sin aviso y aceptación por parte del Organizador.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2420654296875" w:line="264.365930557251" w:lineRule="auto"/>
        <w:ind w:left="19.530029296875" w:right="1202.3199462890625" w:hanging="1.259918212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5.1.2. Usar lenguaje o gestos insultantes en ningún momento hacia otro jugador o el Organizador.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174438476562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5.1.3. Tener comportamiento antideportivo.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38195800781"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5.1.4. No esforzarse por ganar un partido.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522888183594" w:lineRule="auto"/>
        <w:ind w:left="12.180023193359375" w:right="658.42041015625" w:firstLine="6.09008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5.1.5. Utilizar cualquier aplicación de terceros para hacer trucos, modificaciones u obtener ventajas al jugar partidos.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492.8459358215332" w:lineRule="auto"/>
        <w:ind w:left="18.270111083984375" w:right="1723.26049804687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5.1.6. Desconectarse intencionadamente de Internet durante cualquier partido. 5.1.7. Confabular con otros jugadores al jugar partidos.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85498046875" w:line="264.3845272064209" w:lineRule="auto"/>
        <w:ind w:left="17.220001220703125" w:right="622.159423828125" w:firstLine="1.0501098632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5.1.8. Sacar ventaja de defectos conocidos del juego (es responsabilidad de los jugadores entender y evitar todos los defectos ilegales).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7929687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5.1.9. Demorar excesivamente el juego.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5.1.10. No acatar las indicaciones del Organizador o árbitros.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64.37522888183594" w:lineRule="auto"/>
        <w:ind w:left="15.9600830078125" w:right="41.776123046875" w:firstLine="2.310028076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5.1.11. Infringir cualquier ley, regla o regulación aplicables, según lo determine la Organización a su entera discreción.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56632232666" w:lineRule="auto"/>
        <w:ind w:left="17.64007568359375" w:right="13.231201171875" w:firstLine="0.6300354003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5.1.12. Utilizar cualquier software o programa que dañe, interfiera o afecte la Competencia o una computadora o pertenencia de otra persona.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330078125" w:line="264.365930557251" w:lineRule="auto"/>
        <w:ind w:left="17.010040283203125" w:right="152.11181640625" w:firstLine="1.2600708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5.1.13 Utilizar cualquier software externo o hardware diseñado para otorgar una ventaja desleal al Competidor.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715087890625" w:line="240" w:lineRule="auto"/>
        <w:ind w:left="18.270111083984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5.1.14 Interferir o interrumpir la participación de otro Jugador en la Competencia.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35498046875" w:line="264.3703079223633" w:lineRule="auto"/>
        <w:ind w:left="16.3800048828125" w:right="14.149169921875" w:firstLine="1.890106201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5.1.15 Acosar, amenazar, molestar, incitar al odio, enviar mensajes no deseados repetidas veces o efectuar ataques personales o declaraciones sobre etnia, género, orientación sexual, religión, procedencia, etc.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126953125" w:line="264.3845272064209" w:lineRule="auto"/>
        <w:ind w:left="16.590118408203125" w:right="665.2801513671875" w:firstLine="1.679992675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5.1.16 Beneficiarse de vulnerabilidades, trampas, funciones no documentadas, errores de diseño u otros problemas en la Competencia.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79296875" w:line="264.37522888183594" w:lineRule="auto"/>
        <w:ind w:left="0" w:right="502.740478515625" w:firstLine="18.27011108398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5.1.17 Participar en cualquier otra actividad que altere de manera significativa el entorno de juego tranquilo, justo y respetuoso de la Competencia.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165283203125" w:line="264.365930557251" w:lineRule="auto"/>
        <w:ind w:left="17.010040283203125" w:right="617.9443359375" w:firstLine="1.2600708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5.1.18 Promover, alentar o participar en cualquier actividad prohibida que se haya descrito anteriormente.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005493164062" w:line="240" w:lineRule="auto"/>
        <w:ind w:left="18.270111083984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6. [AUTORIZACIÓN]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4495849609375" w:line="264.36964988708496" w:lineRule="auto"/>
        <w:ind w:left="12.180023193359375" w:right="140.70068359375" w:firstLine="5.25009155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6.1 Los jugadores autorizarán al organizador a difundir sus nombres, documentos, domicilio, voces e imágenes y los de sus familiares, con fines comerciales, en los medios y formas que el Organizador disponga, y a que los datos registrados para participar de la promoción integren una base de datos que podrá ser utilizada por el organizador y el/los auspiciante/s, sin derecho de compensación alguna, hasta transcurridos tres años del comienzo del torneo. De esta forma la Organización y los auspiciantes se reservan el derecho a realizar la acción publicitaria, de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65930557251" w:lineRule="auto"/>
        <w:ind w:left="14.28009033203125" w:right="419.8602294921875" w:firstLine="9.029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prensa, promoción, publicación y difusión que considere conveniente de los participantes del Torneo.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24462890625" w:line="264.3712520599365" w:lineRule="auto"/>
        <w:ind w:left="13.230133056640625" w:right="11.341552734375" w:firstLine="4.1999816894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6.2 Con la sola participación, los Participantes prestan su expresa conformidad para la utilización y difusión de sus Nombres y Tipo y Nº de Documento e Imágenes (imagen y voz) por los medios publicitarios y de comunicación que los organizadores dispongan. La presente autorización es realizada en los términos del artículo 1071 bis del Código Civil, del artículo 11 del Pacto de San José de Costa Rica, del artículo 31 de la Ley N° 11.723, del art. 3, inc. h) de la Ley N° 22.362 y toda otra normativa concordante. En virtud de esta autorización, los Participantes no tendrán derecho a indemnización, pago o contra prestación alguna por la difusión y/o utilización mencionada precedente mente.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995361328125" w:line="240" w:lineRule="auto"/>
        <w:ind w:left="18.270111083984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7. [ACEPTACIÓN Y APROBACIÓN]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645263671875" w:line="264.365930557251" w:lineRule="auto"/>
        <w:ind w:left="17.220001220703125" w:right="245.07080078125" w:firstLine="2.100067138671875"/>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7.1 La mera inscripción de un participante a este torneo supone la aceptación y aprobación de este Reglamento, así como también las Bases y Condiciones de la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Copa Cordoba Esports </w:t>
      </w:r>
      <w:r w:rsidDel="00000000" w:rsidR="00000000" w:rsidRPr="00000000">
        <w:rPr>
          <w:b w:val="1"/>
          <w:sz w:val="21"/>
          <w:szCs w:val="21"/>
          <w:rtl w:val="0"/>
        </w:rPr>
        <w:t xml:space="preserve">FIFA 23</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4931640625" w:line="264.37522888183594" w:lineRule="auto"/>
        <w:ind w:left="14.28009033203125" w:right="106.7529296875" w:firstLine="5.0399780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7.2 El espíritu de este reglamento es el de facilitar el normal desarrollo del torneo tratando de evitar todo tipo de anomalías que afecten a su desarrollo. Es por ello por lo que, la inscripción al Torneo implica la total aceptación de las presentes reglas. Por esta razón el Reglamento se presume conocido por todos y no podrá alegarse desconocimiento de este en ninguna circunstancia.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01123046875" w:line="264.369535446167" w:lineRule="auto"/>
        <w:ind w:left="16.3800048828125" w:right="164.501953125" w:firstLine="2.9400634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7.3. La Organización se reserva el derecho de modificar en todo o en partes el Reglamento y el desarrollo del torneo siempre que lo entienda necesario para el normal desarrollo de este. Del mismo modo se establece que las comunicaciones emitidas por la organización formarán parte de este Reglamento. La misma aceptación a las presentes reglas implica la obligación de los participantes de colaborar con los elementos de marketing y publicidad requeridos por la organización.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31005859375" w:line="264.3746566772461" w:lineRule="auto"/>
        <w:ind w:left="16.3800048828125" w:right="342.0208740234375" w:firstLine="2.9400634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7.4. La organización agradece la comprensión de las presentes y desea que los participantes obtengan su mejor performance a lo largo del Torneo, quedando a disposición para cualquier inquietud que se les presente.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97607421875" w:line="264.38687324523926" w:lineRule="auto"/>
        <w:ind w:left="13.230133056640625" w:right="705.0567626953125" w:firstLine="6.0899353027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7.5. Ni Electronic Arts Inc. ni sus distribuidores de licencias están afiliados a este torneo y tampoco lo patrocinan.</w:t>
      </w:r>
    </w:p>
    <w:sectPr>
      <w:headerReference r:id="rId6" w:type="default"/>
      <w:pgSz w:h="16840" w:w="11920" w:orient="portrait"/>
      <w:pgMar w:bottom="1568.06640625" w:top="1426.9775390625" w:left="1430.5499267578125" w:right="1422.42309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114300" distT="114300" distL="114300" distR="114300">
          <wp:extent cx="1440498" cy="16621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498" cy="1662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